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sz w:val="40"/>
          <w:szCs w:val="40"/>
        </w:rPr>
        <w:t xml:space="preserve">Moto Agent Hardware Shopping List</w:t>
      </w:r>
    </w:p>
    <w:p>
      <w:pPr>
        <w:spacing w:after="120"/>
      </w:pPr>
      <w:r>
        <w:rPr>
          <w:i/>
          <w:iCs/>
          <w:sz w:val="20"/>
          <w:szCs w:val="20"/>
        </w:rPr>
        <w:t xml:space="preserve">Everything a store needs to run the register, the repair bench, labels and shipping. The receipt printer is AirPrint certified so it prints straight from the iPad, and the DYMO LabelWriter 5XL label printer plugs into a Mac or PC on the counter. The iPad is our certified pick, but because Moto Agent runs entirely in the browser, Android tablets and any computer with a modern browser also work.</w:t>
      </w:r>
    </w:p>
    <w:p>
      <w:pPr>
        <w:shd w:val="clear" w:color="auto" w:fill="E3EEF7"/>
        <w:spacing w:before="80" w:after="80"/>
        <w:ind w:left="180" w:right="180"/>
      </w:pPr>
      <w:r>
        <w:rPr>
          <w:b/>
          <w:sz w:val="21"/>
        </w:rPr>
        <w:t xml:space="preserve">Reference and purchasing notice</w:t>
      </w:r>
    </w:p>
    <w:p>
      <w:pPr>
        <w:shd w:val="clear" w:color="auto" w:fill="E3EEF7"/>
        <w:spacing w:after="80"/>
        <w:ind w:left="180" w:right="180"/>
      </w:pPr>
      <w:r>
        <w:rPr>
          <w:sz w:val="20"/>
        </w:rPr>
        <w:t xml:space="preserve">This guide identifies peripherals supported or recommended for use with Moto Agent. Moto Agent does not sell, resell, supply, or fulfill this hardware. You may purchase it from any reputable hardware vendor that carries the exact compatible model.</w:t>
      </w:r>
    </w:p>
    <w:p>
      <w:pPr>
        <w:shd w:val="clear" w:color="auto" w:fill="E3EEF7"/>
        <w:spacing w:after="160"/>
        <w:ind w:left="180" w:right="180"/>
      </w:pPr>
      <w:r>
        <w:rPr>
          <w:b/>
          <w:sz w:val="20"/>
        </w:rPr>
        <w:t xml:space="preserve">All prices are estimates in USD for planning only.</w:t>
      </w:r>
      <w:r>
        <w:rPr>
          <w:sz w:val="20"/>
        </w:rPr>
        <w:t xml:space="preserve"> Actual pricing may differ by vendor, location, tax, shipping, availability, promotion, and configuration. Confirm current pricing and compatibility before ordering.</w:t>
      </w:r>
    </w:p>
    <w:p>
      <w:pPr>
        <w:pStyle w:val="Heading1"/>
      </w:pPr>
      <w:r>
        <w:t xml:space="preserve">1. Start here: the one counter starter kit</w:t>
      </w:r>
    </w:p>
    <w:p>
      <w:pPr>
        <w:spacing w:after="120"/>
      </w:pPr>
      <w:r>
        <w:t xml:space="preserve">This is the minimum to open a store and take payments, print receipts, pop a drawer and scan items.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3000"/>
        <w:gridCol w:w="1300"/>
        <w:gridCol w:w="2560"/>
      </w:tblGrid>
      <w:tr>
        <w:trPr>
          <w:tblHeader/>
        </w:trPr>
        <w:tc>
          <w:tcPr>
            <w:tcW w:type="dxa" w:w="25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Item</w:t>
            </w:r>
          </w:p>
        </w:tc>
        <w:tc>
          <w:tcPr>
            <w:tcW w:type="dxa" w:w="30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Recommended model</w:t>
            </w:r>
          </w:p>
        </w:tc>
        <w:tc>
          <w:tcPr>
            <w:tcW w:type="dxa" w:w="13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Qty</w:t>
            </w:r>
          </w:p>
        </w:tc>
        <w:tc>
          <w:tcPr>
            <w:tcW w:type="dxa" w:w="256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Typical price</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Register tablet</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Apple iPad (10th gen or newer), 10.9 inch, Wi-Fi</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$349</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Tablet stand</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Heckler WindFall or Compulocks counter stand with lock</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$130</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Receipt printer</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Epson TM-m30III (AirPrint certified, LAN + USB, opens drawer)</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$470</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Cash drawer: value pick</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APG Vasario 1616 (RJ11 printer driven)</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$130</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Cash drawer: heavy duty pick</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Star CD3-1616 (RJ11 printer driven, steel, media slots)</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$180</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Drawer cable</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RJ11/RJ12 drawer kick cable (often included)</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$15</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Barcode scanner</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Socket Mobile S720 Bluetooth (keyboard/HID mode)</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$310</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Card terminal</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Stripe Reader S700</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$349</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Receipt paper</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80mm thermal rolls, case of 50</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 case</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$45</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Surge protected power strip</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Any rack or counter strip with 6+ outlets</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$30</w:t>
            </w:r>
          </w:p>
        </w:tc>
      </w:tr>
    </w:tbl>
    <w:p>
      <w:pPr>
        <w:spacing w:after="120"/>
      </w:pPr>
      <w:r>
        <w:rPr>
          <w:b/>
          <w:bCs/>
        </w:rPr>
        <w:t xml:space="preserve">Starter kit total: roughly $1,850 per counter, plus paper. The receipt printer must be the AirPrint model: the Epson TM-m30III prints from iPad over your network and fires the cash drawer. Either drawer works the same; the Star is worth it if the drawer is used hard all day.</w:t>
      </w:r>
    </w:p>
    <w:p>
      <w:pPr>
        <w:pStyle w:val="Heading1"/>
      </w:pPr>
      <w:r>
        <w:t xml:space="preserve">2. Labels and shipping</w:t>
      </w:r>
    </w:p>
    <w:p>
      <w:pPr>
        <w:spacing w:after="120"/>
      </w:pPr>
      <w:r>
        <w:t xml:space="preserve">Moto Agent prints shelf labels, used device tags and 4x6 shipping labels from one printer, the DYMO LabelWriter 5XL. Label and shipping printing is part of the Growth plan.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3000"/>
        <w:gridCol w:w="1300"/>
        <w:gridCol w:w="2560"/>
      </w:tblGrid>
      <w:tr>
        <w:trPr>
          <w:tblHeader/>
        </w:trPr>
        <w:tc>
          <w:tcPr>
            <w:tcW w:type="dxa" w:w="25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Item</w:t>
            </w:r>
          </w:p>
        </w:tc>
        <w:tc>
          <w:tcPr>
            <w:tcW w:type="dxa" w:w="30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Recommended model</w:t>
            </w:r>
          </w:p>
        </w:tc>
        <w:tc>
          <w:tcPr>
            <w:tcW w:type="dxa" w:w="13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Qty</w:t>
            </w:r>
          </w:p>
        </w:tc>
        <w:tc>
          <w:tcPr>
            <w:tcW w:type="dxa" w:w="256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Typical price</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Label printer (shipping + tags)</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DYMO LabelWriter 5XL (shelf labels, device tags and 4 x 6 shipping labels)</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$300</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Barcode / SKU labels</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DYMO 30334 barcode labels, 2-1/4 x 1-1/4 in, 500 per roll</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2 rolls</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$30</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Device shelf tags</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DYMO 30256 device tags, 2-5/16 x 4 in, 300 per roll</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 roll</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$22</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Shipping labels</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DYMO 1744907, 4 x 6 in, 220 per roll</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2 rolls</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$50</w:t>
            </w:r>
          </w:p>
        </w:tc>
      </w:tr>
    </w:tbl>
    <w:p>
      <w:pPr>
        <w:spacing w:after="120"/>
      </w:pPr>
      <w:r>
        <w:rPr>
          <w:i/>
          <w:iCs/>
          <w:sz w:val="20"/>
          <w:szCs w:val="20"/>
        </w:rPr>
        <w:t xml:space="preserve">Note: the DYMO LabelWriter 5XL prints everything, shelf labels, device tags and 4 x 6 shipping labels. It plugs into a Mac or PC on the counter rather than printing over AirPrint, and the repair bench laptop works fine for that. Labels hand off through the standard DYMO driver, no extra software to buy.</w:t>
      </w:r>
    </w:p>
    <w:p>
      <w:pPr>
        <w:pStyle w:val="Heading1"/>
      </w:pPr>
      <w:r>
        <w:t xml:space="preserve">3. Repair bench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3000"/>
        <w:gridCol w:w="1300"/>
        <w:gridCol w:w="2560"/>
      </w:tblGrid>
      <w:tr>
        <w:trPr>
          <w:tblHeader/>
        </w:trPr>
        <w:tc>
          <w:tcPr>
            <w:tcW w:type="dxa" w:w="25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Item</w:t>
            </w:r>
          </w:p>
        </w:tc>
        <w:tc>
          <w:tcPr>
            <w:tcW w:type="dxa" w:w="30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Recommended model</w:t>
            </w:r>
          </w:p>
        </w:tc>
        <w:tc>
          <w:tcPr>
            <w:tcW w:type="dxa" w:w="13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Qty</w:t>
            </w:r>
          </w:p>
        </w:tc>
        <w:tc>
          <w:tcPr>
            <w:tcW w:type="dxa" w:w="256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Typical price</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Bench tablet or laptop</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iPad 10.9 inch or any laptop with Chrome</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 per bench</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$349</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Ticket label printer</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Shared DYMO 5XL from the front counter</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0 to 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$0</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Signature capture</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The customer facing iPad, no extra hardware</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$0</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Device photo capture</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The tablet camera, no extra hardware</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$0</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Parts bin labels</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DYMO 30334 rolls, shared with inventory</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w:t>
            </w:r>
          </w:p>
        </w:tc>
      </w:tr>
    </w:tbl>
    <w:p>
      <w:pPr>
        <w:pStyle w:val="Heading1"/>
      </w:pPr>
      <w:r>
        <w:t xml:space="preserve">4. Customer facing display (optional but recommended)</w:t>
      </w:r>
    </w:p>
    <w:p>
      <w:pPr>
        <w:spacing w:after="120"/>
      </w:pPr>
      <w:r>
        <w:t xml:space="preserve">A second screen that shows the cart, the total, tips and promotions while you ring up.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3000"/>
        <w:gridCol w:w="1300"/>
        <w:gridCol w:w="2560"/>
      </w:tblGrid>
      <w:tr>
        <w:trPr>
          <w:tblHeader/>
        </w:trPr>
        <w:tc>
          <w:tcPr>
            <w:tcW w:type="dxa" w:w="25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Item</w:t>
            </w:r>
          </w:p>
        </w:tc>
        <w:tc>
          <w:tcPr>
            <w:tcW w:type="dxa" w:w="30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Recommended model</w:t>
            </w:r>
          </w:p>
        </w:tc>
        <w:tc>
          <w:tcPr>
            <w:tcW w:type="dxa" w:w="13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Qty</w:t>
            </w:r>
          </w:p>
        </w:tc>
        <w:tc>
          <w:tcPr>
            <w:tcW w:type="dxa" w:w="256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Typical price</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Customer display tablet</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iPad (9th gen refurb is fine) or any Android tablet</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 per counter</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$250</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Customer facing stand</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Swivel or dual sided counter mount</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$90</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Charging cable + wall plug</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USB-C 20W, long cable to reach under counter</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$25</w:t>
            </w:r>
          </w:p>
        </w:tc>
      </w:tr>
    </w:tbl>
    <w:p>
      <w:pPr>
        <w:pStyle w:val="Heading1"/>
      </w:pPr>
      <w:r>
        <w:t xml:space="preserve">5. Network and power</w:t>
      </w:r>
    </w:p>
    <w:p>
      <w:pPr>
        <w:spacing w:after="120"/>
      </w:pPr>
      <w:r>
        <w:t xml:space="preserve">AirPrint works when the iPad and the printers are on the same network, and the receipt printer is what opens the cash drawer, so a stable wired connection to the printer matters more than anything else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3000"/>
        <w:gridCol w:w="1300"/>
        <w:gridCol w:w="2560"/>
      </w:tblGrid>
      <w:tr>
        <w:trPr>
          <w:tblHeader/>
        </w:trPr>
        <w:tc>
          <w:tcPr>
            <w:tcW w:type="dxa" w:w="25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Item</w:t>
            </w:r>
          </w:p>
        </w:tc>
        <w:tc>
          <w:tcPr>
            <w:tcW w:type="dxa" w:w="30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Recommended model</w:t>
            </w:r>
          </w:p>
        </w:tc>
        <w:tc>
          <w:tcPr>
            <w:tcW w:type="dxa" w:w="13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Qty</w:t>
            </w:r>
          </w:p>
        </w:tc>
        <w:tc>
          <w:tcPr>
            <w:tcW w:type="dxa" w:w="256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Typical price</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Business Wi-Fi access point</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Ubiquiti UniFi U6 Lite or equal</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 per 1500 sq ft</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$99</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Network switch</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8 port gigabit, PoE if using UniFi</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$120</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Ethernet cable</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Cat6 patch cables to each printer</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 per printer</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$10</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Battery backup</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APC 600VA UPS for router, switch and printer</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$90</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Backup internet</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LTE failover router or a phone hotspot plan</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$150</w:t>
            </w:r>
          </w:p>
        </w:tc>
      </w:tr>
    </w:tbl>
    <w:p>
      <w:pPr>
        <w:pStyle w:val="Heading1"/>
      </w:pPr>
      <w:r>
        <w:t xml:space="preserve">6. Per additional register</w:t>
      </w:r>
    </w:p>
    <w:p>
      <w:pPr>
        <w:spacing w:after="120"/>
      </w:pPr>
      <w:r>
        <w:t xml:space="preserve">Each checkout counter in Moto Agent is its own register with its own drawer, its own shift and its own over and short. Extra registers beyond the first at a location are a Growth plan feature.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3000"/>
        <w:gridCol w:w="1300"/>
        <w:gridCol w:w="2560"/>
      </w:tblGrid>
      <w:tr>
        <w:trPr>
          <w:tblHeader/>
        </w:trPr>
        <w:tc>
          <w:tcPr>
            <w:tcW w:type="dxa" w:w="25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Item</w:t>
            </w:r>
          </w:p>
        </w:tc>
        <w:tc>
          <w:tcPr>
            <w:tcW w:type="dxa" w:w="30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Recommended model</w:t>
            </w:r>
          </w:p>
        </w:tc>
        <w:tc>
          <w:tcPr>
            <w:tcW w:type="dxa" w:w="13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Qty</w:t>
            </w:r>
          </w:p>
        </w:tc>
        <w:tc>
          <w:tcPr>
            <w:tcW w:type="dxa" w:w="256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Typical price</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Register tablet + stand</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iPad + locking stand</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$479</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Receipt printer</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Epson TM-m30III (AirPrint certified)</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$470</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Cash drawer</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APG Vasario 1616 or Star CD3-1616</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$130 to $180</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Card terminal</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Stripe Reader S700</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$349</w:t>
            </w:r>
          </w:p>
        </w:tc>
      </w:tr>
      <w:tr>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Barcode scanner</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Socket Mobile S720 or Netum 2D Bluetooth</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$310</w:t>
            </w:r>
          </w:p>
        </w:tc>
      </w:tr>
    </w:tbl>
    <w:p>
      <w:pPr>
        <w:spacing w:after="120"/>
      </w:pPr>
      <w:r>
        <w:rPr>
          <w:b/>
          <w:bCs/>
        </w:rPr>
        <w:t xml:space="preserve">Per extra register: roughly $1,720.</w:t>
      </w:r>
    </w:p>
    <w:p>
      <w:r>
        <w:br w:type="page"/>
      </w:r>
    </w:p>
    <w:p>
      <w:pPr>
        <w:pStyle w:val="Heading1"/>
      </w:pPr>
      <w:r>
        <w:t xml:space="preserve">7. Budget alternatives</w:t>
      </w:r>
    </w:p>
    <w:p>
      <w:pPr>
        <w:spacing w:after="120"/>
      </w:pPr>
      <w:r>
        <w:t xml:space="preserve">If you want to open lean, these work with the platform the same way. The trade is durability and support, not compatibility. One warning on printers: cheap thermal printers are rarely AirPrint certified, so the receipt printer swap below needs a Mac or PC on the counter to print from. There is no cheap shortcut here; the Epson and DYMO models above are the reliable picks.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100"/>
        <w:gridCol w:w="1700"/>
        <w:gridCol w:w="1960"/>
      </w:tblGrid>
      <w:tr>
        <w:trPr>
          <w:tblHeader/>
        </w:trPr>
        <w:tc>
          <w:tcPr>
            <w:tcW w:type="dxa" w:w="26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Instead of</w:t>
            </w:r>
          </w:p>
        </w:tc>
        <w:tc>
          <w:tcPr>
            <w:tcW w:type="dxa" w:w="31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Budget option</w:t>
            </w:r>
          </w:p>
        </w:tc>
        <w:tc>
          <w:tcPr>
            <w:tcW w:type="dxa" w:w="17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Typical price</w:t>
            </w:r>
          </w:p>
        </w:tc>
        <w:tc>
          <w:tcPr>
            <w:tcW w:type="dxa" w:w="196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What you give up</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Socket Mobile S720</w:t>
            </w:r>
          </w:p>
        </w:tc>
        <w:tc>
          <w:tcPr>
            <w:tcW w:type="dxa" w:w="31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Netum or Eyoyo 2D Bluetooth scanner</w:t>
            </w:r>
          </w:p>
        </w:tc>
        <w:tc>
          <w:tcPr>
            <w:tcW w:type="dxa" w:w="17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$45</w:t>
            </w:r>
          </w:p>
        </w:tc>
        <w:tc>
          <w:tcPr>
            <w:tcW w:type="dxa" w:w="19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Drop resistance, battery life, support</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Epson TM-m30III</w:t>
            </w:r>
          </w:p>
        </w:tc>
        <w:tc>
          <w:tcPr>
            <w:tcW w:type="dxa" w:w="31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MUNBYN ITPP047 Ethernet printer (needs a computer, no AirPrint)</w:t>
            </w:r>
          </w:p>
        </w:tc>
        <w:tc>
          <w:tcPr>
            <w:tcW w:type="dxa" w:w="17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$130</w:t>
            </w:r>
          </w:p>
        </w:tc>
        <w:tc>
          <w:tcPr>
            <w:tcW w:type="dxa" w:w="19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AirPrint, reliability, warranty</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APG Vasario</w:t>
            </w:r>
          </w:p>
        </w:tc>
        <w:tc>
          <w:tcPr>
            <w:tcW w:type="dxa" w:w="31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Generic 16 inch RJ11 drawer</w:t>
            </w:r>
          </w:p>
        </w:tc>
        <w:tc>
          <w:tcPr>
            <w:tcW w:type="dxa" w:w="17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$70</w:t>
            </w:r>
          </w:p>
        </w:tc>
        <w:tc>
          <w:tcPr>
            <w:tcW w:type="dxa" w:w="19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Lock quality, till durability</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iPad 10th gen</w:t>
            </w:r>
          </w:p>
        </w:tc>
        <w:tc>
          <w:tcPr>
            <w:tcW w:type="dxa" w:w="31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Refurbished iPad 9th gen</w:t>
            </w:r>
          </w:p>
        </w:tc>
        <w:tc>
          <w:tcPr>
            <w:tcW w:type="dxa" w:w="17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$200</w:t>
            </w:r>
          </w:p>
        </w:tc>
        <w:tc>
          <w:tcPr>
            <w:tcW w:type="dxa" w:w="19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Years of useful life</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DYMO LabelWriter 5XL</w:t>
            </w:r>
          </w:p>
        </w:tc>
        <w:tc>
          <w:tcPr>
            <w:tcW w:type="dxa" w:w="31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DYMO LabelWriter 550 (smaller labels only, no 4x6)</w:t>
            </w:r>
          </w:p>
        </w:tc>
        <w:tc>
          <w:tcPr>
            <w:tcW w:type="dxa" w:w="17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$150</w:t>
            </w:r>
          </w:p>
        </w:tc>
        <w:tc>
          <w:tcPr>
            <w:tcW w:type="dxa" w:w="19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4x6 shipping labels</w:t>
            </w:r>
          </w:p>
        </w:tc>
      </w:tr>
    </w:tbl>
    <w:p>
      <w:pPr>
        <w:pStyle w:val="Heading1"/>
      </w:pPr>
      <w:r>
        <w:t xml:space="preserve">8. Consumables to reorder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200"/>
        <w:gridCol w:w="2960"/>
      </w:tblGrid>
      <w:tr>
        <w:trPr>
          <w:tblHeader/>
        </w:trPr>
        <w:tc>
          <w:tcPr>
            <w:tcW w:type="dxa" w:w="32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Item</w:t>
            </w:r>
          </w:p>
        </w:tc>
        <w:tc>
          <w:tcPr>
            <w:tcW w:type="dxa" w:w="32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Reorder when</w:t>
            </w:r>
          </w:p>
        </w:tc>
        <w:tc>
          <w:tcPr>
            <w:tcW w:type="dxa" w:w="296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Typical price</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80mm thermal receipt rolls</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Under 10 rolls on hand</w:t>
            </w:r>
          </w:p>
        </w:tc>
        <w:tc>
          <w:tcPr>
            <w:tcW w:type="dxa" w:w="29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$45 per case of 50</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DYMO 30334 barcode labels</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Under 1 roll</w:t>
            </w:r>
          </w:p>
        </w:tc>
        <w:tc>
          <w:tcPr>
            <w:tcW w:type="dxa" w:w="29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$15 per 500</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DYMO 30256 device tags</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Under 1 roll</w:t>
            </w:r>
          </w:p>
        </w:tc>
        <w:tc>
          <w:tcPr>
            <w:tcW w:type="dxa" w:w="29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$22 per 300</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DYMO 1744907 4 x 6 shipping labels</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Under 1 roll</w:t>
            </w:r>
          </w:p>
        </w:tc>
        <w:tc>
          <w:tcPr>
            <w:tcW w:type="dxa" w:w="29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right"/>
            </w:pPr>
            <w:r>
              <w:rPr>
                <w:b w:val="false"/>
                <w:bCs w:val="false"/>
                <w:sz w:val="20"/>
                <w:szCs w:val="20"/>
              </w:rPr>
              <w:t xml:space="preserve">$25 per 220</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Shipping supplies (bubble mailers, tape)</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Monthly</w:t>
            </w:r>
          </w:p>
        </w:tc>
        <w:tc>
          <w:tcPr>
            <w:tcW w:type="dxa" w:w="29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Varies</w:t>
            </w:r>
          </w:p>
        </w:tc>
      </w:tr>
    </w:tbl>
    <w:p>
      <w:pPr>
        <w:pStyle w:val="Heading1"/>
      </w:pPr>
      <w:r>
        <w:t xml:space="preserve">9. What to buy in what order</w:t>
      </w:r>
    </w:p>
    <w:p>
      <w:pPr>
        <w:pStyle w:val="ListParagraph"/>
        <w:numPr>
          <w:ilvl w:val="0"/>
          <w:numId w:val="2"/>
        </w:numPr>
      </w:pPr>
      <w:r>
        <w:rPr>
          <w:sz w:val="22"/>
          <w:szCs w:val="22"/>
        </w:rPr>
        <w:t xml:space="preserve">Register tablet, stand, receipt printer, cash drawer. Nothing else lets you take a sale and close a drawer.</w:t>
      </w:r>
    </w:p>
    <w:p>
      <w:pPr>
        <w:pStyle w:val="ListParagraph"/>
        <w:numPr>
          <w:ilvl w:val="0"/>
          <w:numId w:val="2"/>
        </w:numPr>
      </w:pPr>
      <w:r>
        <w:rPr>
          <w:sz w:val="22"/>
          <w:szCs w:val="22"/>
        </w:rPr>
        <w:t xml:space="preserve">Card terminal. Pair it to the register before your first busy day.</w:t>
      </w:r>
    </w:p>
    <w:p>
      <w:pPr>
        <w:pStyle w:val="ListParagraph"/>
        <w:numPr>
          <w:ilvl w:val="0"/>
          <w:numId w:val="2"/>
        </w:numPr>
      </w:pPr>
      <w:r>
        <w:rPr>
          <w:sz w:val="22"/>
          <w:szCs w:val="22"/>
        </w:rPr>
        <w:t xml:space="preserve">Barcode scanner. Speeds up checkout and receiving immediately.</w:t>
      </w:r>
    </w:p>
    <w:p>
      <w:pPr>
        <w:pStyle w:val="ListParagraph"/>
        <w:numPr>
          <w:ilvl w:val="0"/>
          <w:numId w:val="2"/>
        </w:numPr>
      </w:pPr>
      <w:r>
        <w:rPr>
          <w:sz w:val="22"/>
          <w:szCs w:val="22"/>
        </w:rPr>
        <w:t xml:space="preserve">Label printer and label stock. Needed the moment you price used devices or ship online orders.</w:t>
      </w:r>
    </w:p>
    <w:p>
      <w:pPr>
        <w:pStyle w:val="ListParagraph"/>
        <w:numPr>
          <w:ilvl w:val="0"/>
          <w:numId w:val="2"/>
        </w:numPr>
      </w:pPr>
      <w:r>
        <w:rPr>
          <w:sz w:val="22"/>
          <w:szCs w:val="22"/>
        </w:rPr>
        <w:t xml:space="preserve">Customer display, second register, battery backup and LTE failover as volume grows.</w:t>
      </w:r>
    </w:p>
    <w:p>
      <w:pPr>
        <w:pStyle w:val="Heading1"/>
      </w:pPr>
      <w:r>
        <w:t xml:space="preserve">10. Things worth knowing before you buy</w:t>
      </w:r>
    </w:p>
    <w:p>
      <w:pPr>
        <w:pStyle w:val="ListParagraph"/>
        <w:numPr>
          <w:ilvl w:val="0"/>
          <w:numId w:val="3"/>
        </w:numPr>
        <w:spacing w:after="60"/>
      </w:pPr>
      <w:r>
        <w:rPr>
          <w:sz w:val="22"/>
          <w:szCs w:val="22"/>
        </w:rPr>
        <w:t xml:space="preserve">Every printer must say AirPrint on the box or spec sheet, with one exception: the DYMO 5XL label printer works through the Mac or PC it is plugged into.</w:t>
      </w:r>
    </w:p>
    <w:p>
      <w:pPr>
        <w:pStyle w:val="ListParagraph"/>
        <w:numPr>
          <w:ilvl w:val="0"/>
          <w:numId w:val="3"/>
        </w:numPr>
        <w:spacing w:after="60"/>
      </w:pPr>
      <w:r>
        <w:rPr>
          <w:sz w:val="22"/>
          <w:szCs w:val="22"/>
        </w:rPr>
        <w:t xml:space="preserve">AirPrint printers and the iPad must be on the same Wi-Fi network. Keep printers and registers off the guest network.</w:t>
      </w:r>
    </w:p>
    <w:p>
      <w:pPr>
        <w:pStyle w:val="ListParagraph"/>
        <w:numPr>
          <w:ilvl w:val="0"/>
          <w:numId w:val="3"/>
        </w:numPr>
        <w:spacing w:after="60"/>
      </w:pPr>
      <w:r>
        <w:rPr>
          <w:sz w:val="22"/>
          <w:szCs w:val="22"/>
        </w:rPr>
        <w:t xml:space="preserve">The iPad is our certified pick for the counter, but Android tablets and any computer with a modern browser also run Moto Agent, since the whole platform lives in the browser. Printers still need AirPrint.</w:t>
      </w:r>
    </w:p>
    <w:p>
      <w:pPr>
        <w:pStyle w:val="ListParagraph"/>
        <w:numPr>
          <w:ilvl w:val="0"/>
          <w:numId w:val="3"/>
        </w:numPr>
        <w:spacing w:after="60"/>
      </w:pPr>
      <w:r>
        <w:rPr>
          <w:sz w:val="22"/>
          <w:szCs w:val="22"/>
        </w:rPr>
        <w:t xml:space="preserve">The tablet cannot talk to USB or serial hardware. The receipt printer opens the cash drawer, so the drawer must plug into the printer, not into the tablet.</w:t>
      </w:r>
    </w:p>
    <w:p>
      <w:pPr>
        <w:pStyle w:val="ListParagraph"/>
        <w:numPr>
          <w:ilvl w:val="0"/>
          <w:numId w:val="3"/>
        </w:numPr>
        <w:spacing w:after="60"/>
      </w:pPr>
      <w:r>
        <w:rPr>
          <w:sz w:val="22"/>
          <w:szCs w:val="22"/>
        </w:rPr>
        <w:t xml:space="preserve">Barcode scanners must be in keyboard, or HID, mode. Most ship that way; if not, scan the setup barcode in the manual.</w:t>
      </w:r>
    </w:p>
    <w:p>
      <w:pPr>
        <w:pStyle w:val="ListParagraph"/>
        <w:numPr>
          <w:ilvl w:val="0"/>
          <w:numId w:val="3"/>
        </w:numPr>
        <w:spacing w:after="60"/>
      </w:pPr>
      <w:r>
        <w:rPr>
          <w:sz w:val="22"/>
          <w:szCs w:val="22"/>
        </w:rPr>
        <w:t xml:space="preserve">Cash drawers connect with an RJ11 or RJ12 cable that looks like a phone cord. Any drawer with that port works.</w:t>
      </w:r>
    </w:p>
    <w:p>
      <w:pPr>
        <w:pStyle w:val="ListParagraph"/>
        <w:numPr>
          <w:ilvl w:val="0"/>
          <w:numId w:val="3"/>
        </w:numPr>
        <w:spacing w:after="60"/>
      </w:pPr>
      <w:r>
        <w:rPr>
          <w:sz w:val="22"/>
          <w:szCs w:val="22"/>
        </w:rPr>
        <w:t xml:space="preserve">AirPrint needs no app or driver. The DYMO 5XL prints labels through the standard DYMO driver on the Mac or PC it is plugged into.</w:t>
      </w:r>
    </w:p>
    <w:p>
      <w:pPr>
        <w:pStyle w:val="ListParagraph"/>
        <w:numPr>
          <w:ilvl w:val="0"/>
          <w:numId w:val="3"/>
        </w:numPr>
        <w:spacing w:after="60"/>
      </w:pPr>
      <w:r>
        <w:rPr>
          <w:sz w:val="22"/>
          <w:szCs w:val="22"/>
        </w:rPr>
        <w:t xml:space="preserve">Paid shipping labels need a Shippo account connected in the platform. Without it you can still print a plain address label.</w:t>
      </w:r>
    </w:p>
    <w:p>
      <w:pPr>
        <w:pStyle w:val="ListParagraph"/>
        <w:numPr>
          <w:ilvl w:val="0"/>
          <w:numId w:val="3"/>
        </w:numPr>
        <w:spacing w:after="60"/>
      </w:pPr>
      <w:r>
        <w:rPr>
          <w:sz w:val="22"/>
          <w:szCs w:val="22"/>
        </w:rPr>
        <w:t xml:space="preserve">Buy one spare receipt printer for a multi counter store. It is the single part that stops checkout when it fails.</w:t>
      </w:r>
    </w:p>
    <w:p>
      <w:pPr>
        <w:pStyle w:val="Heading1"/>
        <w:pageBreakBefore/>
      </w:pPr>
      <w:r>
        <w:t xml:space="preserve">11. Reputable places to purchase hardware</w:t>
      </w:r>
    </w:p>
    <w:p>
      <w:pPr>
        <w:spacing w:after="100"/>
      </w:pPr>
      <w:r>
        <w:rPr>
          <w:sz w:val="22"/>
        </w:rPr>
        <w:t xml:space="preserve">Availability changes, so compare the exact model number, warranty, return policy, shipping cost, and seller credentials before ordering.</w:t>
      </w:r>
    </w:p>
    <w:p>
      <w:pPr>
        <w:pStyle w:val="ListParagraph"/>
        <w:numPr>
          <w:ilvl w:val="0"/>
          <w:numId w:val="3"/>
        </w:numPr>
        <w:spacing w:after="60"/>
      </w:pPr>
      <w:r>
        <w:rPr>
          <w:b/>
          <w:sz w:val="22"/>
        </w:rPr>
        <w:t xml:space="preserve">Epson direct or an Epson authorized reseller:</w:t>
      </w:r>
      <w:r>
        <w:rPr>
          <w:sz w:val="22"/>
        </w:rPr>
        <w:t xml:space="preserve"> Epson TM-m30III receipt printers, accessories, and warranty support.</w:t>
      </w:r>
    </w:p>
    <w:p>
      <w:pPr>
        <w:pStyle w:val="ListParagraph"/>
        <w:numPr>
          <w:ilvl w:val="0"/>
          <w:numId w:val="3"/>
        </w:numPr>
        <w:spacing w:after="60"/>
      </w:pPr>
      <w:r>
        <w:rPr>
          <w:b/>
          <w:sz w:val="22"/>
        </w:rPr>
        <w:t xml:space="preserve">DYMO direct or a DYMO authorized retailer:</w:t>
      </w:r>
      <w:r>
        <w:rPr>
          <w:sz w:val="22"/>
        </w:rPr>
        <w:t xml:space="preserve"> LabelWriter 5XL printers and genuine 30334, 30256, and 1744907 labels.</w:t>
      </w:r>
    </w:p>
    <w:p>
      <w:pPr>
        <w:pStyle w:val="ListParagraph"/>
        <w:numPr>
          <w:ilvl w:val="0"/>
          <w:numId w:val="3"/>
        </w:numPr>
        <w:spacing w:after="60"/>
      </w:pPr>
      <w:r>
        <w:rPr>
          <w:b/>
          <w:sz w:val="22"/>
        </w:rPr>
        <w:t xml:space="preserve">Apple Store or an Apple authorized reseller:</w:t>
      </w:r>
      <w:r>
        <w:rPr>
          <w:sz w:val="22"/>
        </w:rPr>
        <w:t xml:space="preserve"> iPads, power adapters, AppleCare, and business purchasing support.</w:t>
      </w:r>
    </w:p>
    <w:p>
      <w:pPr>
        <w:pStyle w:val="ListParagraph"/>
        <w:numPr>
          <w:ilvl w:val="0"/>
          <w:numId w:val="3"/>
        </w:numPr>
        <w:spacing w:after="60"/>
      </w:pPr>
      <w:r>
        <w:rPr>
          <w:b/>
          <w:sz w:val="22"/>
        </w:rPr>
        <w:t xml:space="preserve">CDW or Insight:</w:t>
      </w:r>
      <w:r>
        <w:rPr>
          <w:sz w:val="22"/>
        </w:rPr>
        <w:t xml:space="preserve"> Business purchasing for networking gear, scanners, battery backups, tablets, and accessories.</w:t>
      </w:r>
    </w:p>
    <w:p>
      <w:pPr>
        <w:pStyle w:val="ListParagraph"/>
        <w:numPr>
          <w:ilvl w:val="0"/>
          <w:numId w:val="3"/>
        </w:numPr>
        <w:spacing w:after="60"/>
      </w:pPr>
      <w:r>
        <w:rPr>
          <w:b/>
          <w:sz w:val="22"/>
        </w:rPr>
        <w:t xml:space="preserve">B&amp;H Photo:</w:t>
      </w:r>
      <w:r>
        <w:rPr>
          <w:sz w:val="22"/>
        </w:rPr>
        <w:t xml:space="preserve"> iPads, printers, networking equipment, stands, and related store hardware.</w:t>
      </w:r>
    </w:p>
    <w:p>
      <w:pPr>
        <w:pStyle w:val="ListParagraph"/>
        <w:numPr>
          <w:ilvl w:val="0"/>
          <w:numId w:val="3"/>
        </w:numPr>
        <w:spacing w:after="60"/>
      </w:pPr>
      <w:r>
        <w:rPr>
          <w:b/>
          <w:sz w:val="22"/>
        </w:rPr>
        <w:t xml:space="preserve">POSGuys or Barcodes Inc:</w:t>
      </w:r>
      <w:r>
        <w:rPr>
          <w:sz w:val="22"/>
        </w:rPr>
        <w:t xml:space="preserve"> Receipt printers, cash drawers, barcode scanners, cables, and point of sale accessories.</w:t>
      </w:r>
    </w:p>
    <w:p>
      <w:pPr>
        <w:pStyle w:val="ListParagraph"/>
        <w:numPr>
          <w:ilvl w:val="0"/>
          <w:numId w:val="3"/>
        </w:numPr>
        <w:spacing w:after="60"/>
      </w:pPr>
      <w:r>
        <w:rPr>
          <w:b/>
          <w:sz w:val="22"/>
        </w:rPr>
        <w:t xml:space="preserve">Staples Business or Office Depot Business:</w:t>
      </w:r>
      <w:r>
        <w:rPr>
          <w:sz w:val="22"/>
        </w:rPr>
        <w:t xml:space="preserve"> Receipt paper, labels, shipping supplies, and common replacement accessories.</w:t>
      </w:r>
    </w:p>
    <w:p>
      <w:pPr>
        <w:pStyle w:val="ListParagraph"/>
        <w:numPr>
          <w:ilvl w:val="0"/>
          <w:numId w:val="3"/>
        </w:numPr>
        <w:spacing w:after="100"/>
      </w:pPr>
      <w:r>
        <w:rPr>
          <w:b/>
          <w:sz w:val="22"/>
        </w:rPr>
        <w:t xml:space="preserve">Amazon Business:</w:t>
      </w:r>
      <w:r>
        <w:rPr>
          <w:sz w:val="22"/>
        </w:rPr>
        <w:t xml:space="preserve"> Broad availability for hardware and supplies. Verify the seller, exact model, return policy, and manufacturer warranty.</w:t>
      </w:r>
    </w:p>
    <w:p>
      <w:pPr>
        <w:spacing w:after="180"/>
      </w:pPr>
      <w:r>
        <w:rPr>
          <w:i/>
          <w:sz w:val="20"/>
        </w:rPr>
        <w:t xml:space="preserve">These vendors are examples for convenience, not exclusive sellers or paid endorsements. Moto Agent does not receive a commission from the vendors listed in this guide.</w:t>
      </w:r>
    </w:p>
    <w:p>
      <w:pPr>
        <w:pStyle w:val="Heading1"/>
      </w:pPr>
      <w:r>
        <w:t xml:space="preserve">12. Cost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0"/>
        <w:gridCol w:w="2200"/>
        <w:gridCol w:w="2160"/>
      </w:tblGrid>
      <w:tr>
        <w:trPr>
          <w:tblHeader/>
        </w:trPr>
        <w:tc>
          <w:tcPr>
            <w:tcW w:type="dxa" w:w="50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Setup</w:t>
            </w:r>
          </w:p>
        </w:tc>
        <w:tc>
          <w:tcPr>
            <w:tcW w:type="dxa" w:w="220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Hardware</w:t>
            </w:r>
          </w:p>
        </w:tc>
        <w:tc>
          <w:tcPr>
            <w:tcW w:type="dxa" w:w="2160"/>
            <w:tcBorders>
              <w:top w:val="single" w:color="CCCCCC" w:sz="1"/>
              <w:left w:val="single" w:color="CCCCCC" w:sz="1"/>
              <w:bottom w:val="single" w:color="CCCCCC" w:sz="1"/>
              <w:right w:val="single" w:color="CCCCCC" w:sz="1"/>
            </w:tcBorders>
            <w:shd w:fill="E3EEF7" w:val="clear"/>
            <w:tcMar>
              <w:top w:type="dxa" w:w="80"/>
              <w:left w:type="dxa" w:w="120"/>
              <w:bottom w:type="dxa" w:w="80"/>
              <w:right w:type="dxa" w:w="120"/>
            </w:tcMar>
          </w:tcPr>
          <w:p>
            <w:pPr>
              <w:jc w:val="left"/>
            </w:pPr>
            <w:r>
              <w:rPr>
                <w:b/>
                <w:bCs/>
                <w:sz w:val="20"/>
                <w:szCs w:val="20"/>
              </w:rPr>
              <w:t xml:space="preserve">Notes</w:t>
            </w:r>
          </w:p>
        </w:tc>
      </w:tr>
      <w:tr>
        <w:tc>
          <w:tcPr>
            <w:tcW w:type="dxa" w:w="5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One counter, no shipping</w:t>
            </w:r>
          </w:p>
        </w:tc>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about $1,850</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Register, AirPrint printer, drawer, scanner, terminal</w:t>
            </w:r>
          </w:p>
        </w:tc>
      </w:tr>
      <w:tr>
        <w:tc>
          <w:tcPr>
            <w:tcW w:type="dxa" w:w="5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One counter with labels and shipping</w:t>
            </w:r>
          </w:p>
        </w:tc>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about $2,300</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Adds the DYMO 5XL, label stock</w:t>
            </w:r>
          </w:p>
        </w:tc>
      </w:tr>
      <w:tr>
        <w:tc>
          <w:tcPr>
            <w:tcW w:type="dxa" w:w="5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One counter, full setup</w:t>
            </w:r>
          </w:p>
        </w:tc>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about $2,850</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Adds customer display, UPS, access point</w:t>
            </w:r>
          </w:p>
        </w:tc>
      </w:tr>
      <w:tr>
        <w:tc>
          <w:tcPr>
            <w:tcW w:type="dxa" w:w="5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Two counters, full setup</w:t>
            </w:r>
          </w:p>
        </w:tc>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about $4,590</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Adds a second complete register</w:t>
            </w:r>
          </w:p>
        </w:tc>
      </w:tr>
      <w:tr>
        <w:tc>
          <w:tcPr>
            <w:tcW w:type="dxa" w:w="5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Lean budget opening</w:t>
            </w:r>
          </w:p>
        </w:tc>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about $900</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sz w:val="20"/>
                <w:szCs w:val="20"/>
              </w:rPr>
              <w:t xml:space="preserve">Budget alternatives throughout</w:t>
            </w: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Moto Agent hardware list  |  page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27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Arial" w:cs="Arial" w:eastAsia="Arial" w:hAnsi="Arial"/>
      <w:b/>
      <w:bCs/>
      <w:color w:val="1B4F72"/>
      <w:sz w:val="28"/>
      <w:szCs w:val="28"/>
    </w:rPr>
  </w:style>
  <w:style w:type="paragraph" w:styleId="Heading2">
    <w:name w:val="Heading 2"/>
    <w:basedOn w:val="Normal"/>
    <w:next w:val="Normal"/>
    <w:qFormat/>
    <w:pPr>
      <w:spacing w:after="120" w:before="200"/>
      <w:outlineLvl w:val="1"/>
    </w:pPr>
    <w:rPr>
      <w:rFonts w:ascii="Arial" w:cs="Arial" w:eastAsia="Arial" w:hAnsi="Arial"/>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2026-09-17T01:13:41.460Z</dcterms:created>
  <dcterms:modified xsi:type="dcterms:W3CDTF">2026-09-17T01:13:41.460Z</dcterms:modified>
</cp:coreProperties>
</file>

<file path=docProps/custom.xml><?xml version="1.0" encoding="utf-8"?>
<Properties xmlns="http://schemas.openxmlformats.org/officeDocument/2006/custom-properties" xmlns:vt="http://schemas.openxmlformats.org/officeDocument/2006/docPropsVTypes"/>
</file>